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A2" w:rsidRDefault="00F212A2" w:rsidP="00F212A2">
      <w:bookmarkStart w:id="0" w:name="_GoBack"/>
      <w:r>
        <w:t>Risk Management in the International Market</w:t>
      </w:r>
    </w:p>
    <w:bookmarkEnd w:id="0"/>
    <w:p w:rsidR="00F212A2" w:rsidRDefault="00F212A2" w:rsidP="00F212A2"/>
    <w:p w:rsidR="00F212A2" w:rsidRDefault="00F212A2" w:rsidP="00F212A2">
      <w:r>
        <w:t>Risk management in the international market is of great importance, and various methods can be employed to mitigate these risks. One effective approach is diversified investment, recognized as a solution to reduce risks in the international market. Additionally, hedging transactions serve as an effective method for risk management, where instead of eliminating risks, they are managed using financial instruments. Lastly, awareness of market conditions and the use of various analyses contribute to increasing investor confidence in the international market. By employing these risk management methods, it is possible to reduce market-related risks and make more effective investments.</w:t>
      </w:r>
    </w:p>
    <w:p w:rsidR="00F212A2" w:rsidRDefault="00F212A2" w:rsidP="00F212A2"/>
    <w:p w:rsidR="00F212A2" w:rsidRDefault="00F212A2" w:rsidP="00F212A2">
      <w:r>
        <w:t>Managing risks in the international market is one of the most significant challenges for investors in these markets. There are various methods to cope with market risks that can be utilized. One such approach is diversified investment in the international market. By investing in various assets, including stocks, foreign currencies, and market commodities, investors can reduce risks.</w:t>
      </w:r>
    </w:p>
    <w:p w:rsidR="00F212A2" w:rsidRDefault="00F212A2" w:rsidP="00F212A2"/>
    <w:p w:rsidR="00F212A2" w:rsidRDefault="00F212A2" w:rsidP="00F212A2">
      <w:r>
        <w:t>The use of hedging transactions is another method of risk management in the international market. Through buying and selling hedging transactions, investors can reduce risks arising from sudden price changes in the market. The goal of such transactions is to protect assets against sudden price fluctuations.</w:t>
      </w:r>
    </w:p>
    <w:p w:rsidR="00F212A2" w:rsidRDefault="00F212A2" w:rsidP="00F212A2"/>
    <w:p w:rsidR="00203914" w:rsidRDefault="00F212A2" w:rsidP="00F212A2">
      <w:r>
        <w:t>Market awareness and risk management are also crucial. By staying informed about market conditions and price changes, investors can make better decisions.</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B7" w:rsidRDefault="008A5EB7" w:rsidP="00F212A2">
      <w:pPr>
        <w:spacing w:after="0" w:line="240" w:lineRule="auto"/>
      </w:pPr>
      <w:r>
        <w:separator/>
      </w:r>
    </w:p>
  </w:endnote>
  <w:endnote w:type="continuationSeparator" w:id="0">
    <w:p w:rsidR="008A5EB7" w:rsidRDefault="008A5EB7" w:rsidP="00F2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B7" w:rsidRDefault="008A5EB7" w:rsidP="00F212A2">
      <w:pPr>
        <w:spacing w:after="0" w:line="240" w:lineRule="auto"/>
      </w:pPr>
      <w:r>
        <w:separator/>
      </w:r>
    </w:p>
  </w:footnote>
  <w:footnote w:type="continuationSeparator" w:id="0">
    <w:p w:rsidR="008A5EB7" w:rsidRDefault="008A5EB7" w:rsidP="00F21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A2"/>
    <w:rsid w:val="00203914"/>
    <w:rsid w:val="006E21C5"/>
    <w:rsid w:val="008A5EB7"/>
    <w:rsid w:val="00F21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D7B"/>
  <w15:chartTrackingRefBased/>
  <w15:docId w15:val="{17E273C9-C91A-446F-87BD-A717EBF0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F21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A2"/>
  </w:style>
  <w:style w:type="paragraph" w:styleId="Footer">
    <w:name w:val="footer"/>
    <w:basedOn w:val="Normal"/>
    <w:link w:val="FooterChar"/>
    <w:uiPriority w:val="99"/>
    <w:unhideWhenUsed/>
    <w:rsid w:val="00F21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2023-12-30T10:42:00Z</dcterms:created>
  <dcterms:modified xsi:type="dcterms:W3CDTF">2023-12-30T10:45:00Z</dcterms:modified>
</cp:coreProperties>
</file>